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C656" w14:textId="77777777" w:rsidR="009D67EA" w:rsidRDefault="00561AB3" w:rsidP="00CE3C29">
      <w:pPr>
        <w:spacing w:after="0" w:line="240" w:lineRule="auto"/>
        <w:jc w:val="center"/>
        <w:rPr>
          <w:rFonts w:ascii="Arial" w:eastAsia="Times New Roman" w:hAnsi="Arial" w:cs="Arial"/>
          <w:color w:val="1C1E21"/>
          <w:sz w:val="28"/>
          <w:szCs w:val="28"/>
          <w:lang w:eastAsia="pl-PL"/>
        </w:rPr>
      </w:pPr>
      <w:r w:rsidRPr="00561AB3">
        <w:rPr>
          <w:rFonts w:ascii="Arial" w:eastAsia="Times New Roman" w:hAnsi="Arial" w:cs="Arial"/>
          <w:color w:val="1C1E21"/>
          <w:sz w:val="28"/>
          <w:szCs w:val="28"/>
          <w:lang w:eastAsia="pl-PL"/>
        </w:rPr>
        <w:t>KONKURS NA LOGO EDUFILHARMONII</w:t>
      </w:r>
      <w:r>
        <w:rPr>
          <w:rFonts w:ascii="Arial" w:eastAsia="Times New Roman" w:hAnsi="Arial" w:cs="Arial"/>
          <w:color w:val="1C1E21"/>
          <w:sz w:val="28"/>
          <w:szCs w:val="28"/>
          <w:lang w:eastAsia="pl-PL"/>
        </w:rPr>
        <w:t xml:space="preserve"> 2021</w:t>
      </w:r>
    </w:p>
    <w:p w14:paraId="51CAA6BC" w14:textId="77777777" w:rsidR="00561AB3" w:rsidRDefault="00561AB3" w:rsidP="00D51300">
      <w:pPr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pl-PL"/>
        </w:rPr>
      </w:pPr>
    </w:p>
    <w:p w14:paraId="666B5DCD" w14:textId="77777777" w:rsidR="00362683" w:rsidRDefault="00362683" w:rsidP="00362683"/>
    <w:p w14:paraId="3FFA63B4" w14:textId="77777777" w:rsidR="00362683" w:rsidRPr="00362683" w:rsidRDefault="00362683" w:rsidP="00D51300">
      <w:pPr>
        <w:jc w:val="center"/>
        <w:rPr>
          <w:b/>
          <w:sz w:val="24"/>
          <w:szCs w:val="24"/>
        </w:rPr>
      </w:pPr>
      <w:r w:rsidRPr="00362683">
        <w:rPr>
          <w:b/>
          <w:sz w:val="24"/>
          <w:szCs w:val="24"/>
        </w:rPr>
        <w:t>Wiek uczestników i cele konkursu:</w:t>
      </w:r>
    </w:p>
    <w:p w14:paraId="03CFCF41" w14:textId="77777777" w:rsidR="00362683" w:rsidRDefault="00362683" w:rsidP="00362683">
      <w:r w:rsidRPr="00362683">
        <w:t>W Konkursie mogą brać udział dzieci i młodzież w wieku 10-15 lat. Celem konkursu jest rozwój umiejętności plastycznych oraz kreatywności dzieci, rozbudzanie wrażliwości estetycznej i poznawczej uczestników oraz zainteresowanie ofertą edukacyjną Filharmonii w Szczecinie.</w:t>
      </w:r>
    </w:p>
    <w:p w14:paraId="564EA271" w14:textId="77777777" w:rsidR="00362683" w:rsidRPr="00362683" w:rsidRDefault="00362683" w:rsidP="00D51300">
      <w:pPr>
        <w:jc w:val="center"/>
        <w:rPr>
          <w:b/>
        </w:rPr>
      </w:pPr>
      <w:r w:rsidRPr="00362683">
        <w:rPr>
          <w:b/>
        </w:rPr>
        <w:t>Nagrody:</w:t>
      </w:r>
    </w:p>
    <w:p w14:paraId="21BA9AE0" w14:textId="77777777" w:rsidR="00362683" w:rsidRPr="00362683" w:rsidRDefault="00362683" w:rsidP="00362683">
      <w:r w:rsidRPr="00362683">
        <w:t xml:space="preserve">a) Jedna Nagroda Główna – przyznana przez Komisję Konkursową – tablet graficzny, pakiet publikacji edukacyjnych wydanych przez Filharmonię w Szczecinie i bilety na wybrane koncerty edukacyjne Filharmonii w Szczecinie. </w:t>
      </w:r>
    </w:p>
    <w:p w14:paraId="0ED44457" w14:textId="77777777" w:rsidR="00362683" w:rsidRDefault="00362683" w:rsidP="00362683">
      <w:r w:rsidRPr="00362683">
        <w:t xml:space="preserve">b) Trzy Nagrody Wyróżnienia – przyznana przez Komisję Konkursową – w skład każdej Nagrody Wyróżnienia wchodzi pakiet publikacji edukacyjnych wydanych przez Filharmonię w Szczecinie i bilety na wybrane koncerty edukacyjne Filharmonii w Szczecinie. </w:t>
      </w:r>
    </w:p>
    <w:p w14:paraId="004E8398" w14:textId="77777777" w:rsidR="00D51300" w:rsidRPr="00D51300" w:rsidRDefault="00D51300" w:rsidP="00D51300">
      <w:pPr>
        <w:jc w:val="center"/>
        <w:rPr>
          <w:b/>
        </w:rPr>
      </w:pPr>
      <w:r w:rsidRPr="00D51300">
        <w:rPr>
          <w:b/>
        </w:rPr>
        <w:t>Co może być inspiracją dla uczestników:</w:t>
      </w:r>
    </w:p>
    <w:p w14:paraId="5F1B045B" w14:textId="77777777" w:rsidR="00D51300" w:rsidRPr="00362683" w:rsidRDefault="00D51300" w:rsidP="00362683">
      <w:r>
        <w:t xml:space="preserve">Materiały online na kanale YT </w:t>
      </w:r>
      <w:proofErr w:type="spellStart"/>
      <w:r>
        <w:t>Edufilharmonii</w:t>
      </w:r>
      <w:proofErr w:type="spellEnd"/>
    </w:p>
    <w:p w14:paraId="2A83025C" w14:textId="77777777" w:rsidR="00362683" w:rsidRDefault="00362683" w:rsidP="00D5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Czas trwania konkursu:</w:t>
      </w:r>
    </w:p>
    <w:p w14:paraId="7EFE497A" w14:textId="77777777" w:rsidR="00362683" w:rsidRPr="00362683" w:rsidRDefault="00362683" w:rsidP="00362683">
      <w:r w:rsidRPr="00362683">
        <w:t>5.01.2021 – 31.01.2021</w:t>
      </w:r>
    </w:p>
    <w:p w14:paraId="7C55C726" w14:textId="77777777" w:rsidR="00362683" w:rsidRDefault="00362683" w:rsidP="00D5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wyników:</w:t>
      </w:r>
    </w:p>
    <w:p w14:paraId="01C60A80" w14:textId="77777777" w:rsidR="00362683" w:rsidRDefault="00362683" w:rsidP="00362683">
      <w:r w:rsidRPr="00362683">
        <w:t>Luty 2021</w:t>
      </w:r>
      <w:r w:rsidR="00D51300">
        <w:t xml:space="preserve"> (Facebook, Instagram, Stron www, </w:t>
      </w:r>
      <w:proofErr w:type="spellStart"/>
      <w:r w:rsidR="00D51300">
        <w:t>etc</w:t>
      </w:r>
      <w:proofErr w:type="spellEnd"/>
      <w:r w:rsidR="00D51300">
        <w:t>)</w:t>
      </w:r>
    </w:p>
    <w:p w14:paraId="258D7032" w14:textId="77777777" w:rsidR="00362683" w:rsidRDefault="00362683" w:rsidP="00D5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 trzeba zrobić, żeby wziąć udział w konkursie:</w:t>
      </w:r>
    </w:p>
    <w:p w14:paraId="3E1601A3" w14:textId="77777777" w:rsidR="00362683" w:rsidRDefault="00362683" w:rsidP="00362683">
      <w:r w:rsidRPr="00362683">
        <w:t>Zadaniem Uczestnika Konkursu jest wykonanie LOGO nazwy własnej „</w:t>
      </w:r>
      <w:proofErr w:type="spellStart"/>
      <w:r w:rsidRPr="00362683">
        <w:t>EduFilharmonia</w:t>
      </w:r>
      <w:proofErr w:type="spellEnd"/>
      <w:r w:rsidRPr="00362683">
        <w:t>”. Praca może być wykonana dowolną techniką z zakresu malarstwa, rysunku, grafiki komputerowej oraz artystycznych form recyklingowych. Praca nie powinna przekraczać formatu A4.</w:t>
      </w:r>
    </w:p>
    <w:p w14:paraId="6D49A207" w14:textId="77777777" w:rsidR="00362683" w:rsidRPr="00362683" w:rsidRDefault="00362683" w:rsidP="00362683">
      <w:r w:rsidRPr="00362683">
        <w:t xml:space="preserve">Prace Uczestników w formie skanu lub zdjęcia pracy - należy przesłać drogą elektroniczną na adres </w:t>
      </w:r>
      <w:hyperlink r:id="rId4" w:history="1">
        <w:r w:rsidRPr="00362683">
          <w:rPr>
            <w:rStyle w:val="Hipercze"/>
          </w:rPr>
          <w:t>social@filharmonia.szczecin.pl</w:t>
        </w:r>
      </w:hyperlink>
      <w:r w:rsidRPr="00362683">
        <w:t xml:space="preserve"> najpóźniej do 31 stycznia 2021 roku do godz. 23:59). Wraz ze skanem lub zdjęciem pracy należy przesłać podpisane przez opiekuna prawnego Uczestnika konkursu oświadczenie dostępne na stronie Organizatora.  </w:t>
      </w:r>
    </w:p>
    <w:p w14:paraId="3CD9E240" w14:textId="77777777" w:rsidR="00362683" w:rsidRPr="00D51300" w:rsidRDefault="00362683" w:rsidP="00362683">
      <w:r w:rsidRPr="00362683">
        <w:t xml:space="preserve">Przesłany plik powinien być zapisany w formacie JPG lub PDF o rozmiarze nie przekraczającym 5 MB. W ramach Konkursu jeden Uczestnik może zgłosić jedną </w:t>
      </w:r>
      <w:r w:rsidR="00D51300">
        <w:t>pracę</w:t>
      </w:r>
    </w:p>
    <w:p w14:paraId="0DC986E5" w14:textId="77777777" w:rsidR="00D51300" w:rsidRDefault="00D51300" w:rsidP="00D51300">
      <w:pPr>
        <w:jc w:val="center"/>
        <w:rPr>
          <w:b/>
          <w:sz w:val="24"/>
          <w:szCs w:val="24"/>
        </w:rPr>
      </w:pPr>
    </w:p>
    <w:p w14:paraId="0748CA46" w14:textId="77777777" w:rsidR="00362683" w:rsidRPr="00362683" w:rsidRDefault="00362683" w:rsidP="00D51300">
      <w:pPr>
        <w:jc w:val="center"/>
        <w:rPr>
          <w:b/>
          <w:sz w:val="24"/>
          <w:szCs w:val="24"/>
        </w:rPr>
      </w:pPr>
      <w:r w:rsidRPr="00362683">
        <w:rPr>
          <w:b/>
          <w:sz w:val="24"/>
          <w:szCs w:val="24"/>
        </w:rPr>
        <w:t>Co Filharmonia zrobi ze zwycięską pracą:</w:t>
      </w:r>
    </w:p>
    <w:p w14:paraId="0E84930F" w14:textId="77777777" w:rsidR="00362683" w:rsidRPr="00362683" w:rsidRDefault="00D51300" w:rsidP="00362683">
      <w:r>
        <w:t xml:space="preserve">Filharmonia na podstawie zwycięskiej pracy opracuje formę graficzną logo </w:t>
      </w:r>
      <w:proofErr w:type="spellStart"/>
      <w:r>
        <w:t>EduFilharmonii</w:t>
      </w:r>
      <w:proofErr w:type="spellEnd"/>
      <w:r>
        <w:t xml:space="preserve"> wraz z księgą znaku, która zostanie reprezentacyjnym znakiem graficznym </w:t>
      </w:r>
      <w:proofErr w:type="spellStart"/>
      <w:r>
        <w:t>EduFilharmonii</w:t>
      </w:r>
      <w:proofErr w:type="spellEnd"/>
      <w:r>
        <w:t>.</w:t>
      </w:r>
    </w:p>
    <w:p w14:paraId="0F0A5FB3" w14:textId="77777777" w:rsidR="00362683" w:rsidRPr="00362683" w:rsidRDefault="00362683" w:rsidP="00362683">
      <w:pPr>
        <w:rPr>
          <w:sz w:val="24"/>
          <w:szCs w:val="24"/>
        </w:rPr>
      </w:pPr>
    </w:p>
    <w:p w14:paraId="1C0600D0" w14:textId="77777777" w:rsidR="00561AB3" w:rsidRPr="00561AB3" w:rsidRDefault="00561AB3" w:rsidP="009D67EA">
      <w:pPr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pl-PL"/>
        </w:rPr>
      </w:pPr>
    </w:p>
    <w:sectPr w:rsidR="00561AB3" w:rsidRPr="0056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EA"/>
    <w:rsid w:val="001D7BA4"/>
    <w:rsid w:val="00362683"/>
    <w:rsid w:val="00561AB3"/>
    <w:rsid w:val="005E526F"/>
    <w:rsid w:val="007E1D6C"/>
    <w:rsid w:val="009D67EA"/>
    <w:rsid w:val="00B3160F"/>
    <w:rsid w:val="00BC2504"/>
    <w:rsid w:val="00CA2B73"/>
    <w:rsid w:val="00CE3C29"/>
    <w:rsid w:val="00D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44D7"/>
  <w15:chartTrackingRefBased/>
  <w15:docId w15:val="{BCE841D4-2C0B-40CD-9FD6-62C5C44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67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67EA"/>
    <w:rPr>
      <w:rFonts w:ascii="Consolas" w:hAnsi="Consolas" w:cs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1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9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@filharmoni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Kolasińska</dc:creator>
  <cp:keywords/>
  <dc:description/>
  <cp:lastModifiedBy>Krzysztof Narożański</cp:lastModifiedBy>
  <cp:revision>4</cp:revision>
  <cp:lastPrinted>2020-12-03T12:02:00Z</cp:lastPrinted>
  <dcterms:created xsi:type="dcterms:W3CDTF">2020-12-03T11:59:00Z</dcterms:created>
  <dcterms:modified xsi:type="dcterms:W3CDTF">2021-01-05T09:18:00Z</dcterms:modified>
</cp:coreProperties>
</file>