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D299A" w14:textId="77777777" w:rsidR="00E80FF6" w:rsidRDefault="009C724A">
      <w:pPr>
        <w:spacing w:after="20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Regulamin głosowania SMS oraz online w I Międzynarodowym Konkursie Kompozytorskim im. Mieczysława Karłowicza </w:t>
      </w:r>
    </w:p>
    <w:p w14:paraId="1191E991" w14:textId="77777777" w:rsidR="00E80FF6" w:rsidRDefault="00E80FF6">
      <w:pPr>
        <w:spacing w:after="200" w:line="240" w:lineRule="auto"/>
        <w:jc w:val="both"/>
        <w:rPr>
          <w:rFonts w:ascii="Arial" w:eastAsia="Arial" w:hAnsi="Arial" w:cs="Arial"/>
          <w:b/>
        </w:rPr>
      </w:pPr>
    </w:p>
    <w:p w14:paraId="25BA1374" w14:textId="77777777" w:rsidR="00E80FF6" w:rsidRDefault="00E80FF6">
      <w:pPr>
        <w:spacing w:after="200" w:line="240" w:lineRule="auto"/>
        <w:jc w:val="both"/>
        <w:rPr>
          <w:rFonts w:ascii="Arial" w:eastAsia="Arial" w:hAnsi="Arial" w:cs="Arial"/>
        </w:rPr>
      </w:pPr>
    </w:p>
    <w:p w14:paraId="6E891052" w14:textId="77777777" w:rsidR="00E80FF6" w:rsidRDefault="009C724A">
      <w:pPr>
        <w:spacing w:after="200" w:line="240" w:lineRule="auto"/>
        <w:jc w:val="center"/>
        <w:rPr>
          <w:rFonts w:ascii="Arial" w:eastAsia="Arial" w:hAnsi="Arial" w:cs="Arial"/>
          <w:color w:val="202124"/>
          <w:highlight w:val="white"/>
        </w:rPr>
      </w:pPr>
      <w:r>
        <w:rPr>
          <w:rFonts w:ascii="Arial" w:eastAsia="Arial" w:hAnsi="Arial" w:cs="Arial"/>
          <w:color w:val="202124"/>
          <w:highlight w:val="white"/>
        </w:rPr>
        <w:t>§1</w:t>
      </w:r>
    </w:p>
    <w:p w14:paraId="1B44090F" w14:textId="77777777" w:rsidR="00E80FF6" w:rsidRDefault="009C724A">
      <w:pPr>
        <w:spacing w:after="20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02124"/>
          <w:highlight w:val="white"/>
        </w:rPr>
        <w:t>Postanowienia ogólne</w:t>
      </w:r>
    </w:p>
    <w:p w14:paraId="1C1C5440" w14:textId="77777777" w:rsidR="00E80FF6" w:rsidRDefault="009C72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Współorganizatorami I Międzynarodowego Konkursu Kompozytorskiego im. Mieczysława Karłowicza są </w:t>
      </w:r>
      <w:r>
        <w:rPr>
          <w:rFonts w:ascii="Arial" w:eastAsia="Arial" w:hAnsi="Arial" w:cs="Arial"/>
          <w:color w:val="000000"/>
        </w:rPr>
        <w:t>Filharmonia im. Mieczysława Karłowicz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color w:val="000000"/>
        </w:rPr>
        <w:t xml:space="preserve"> w Szczecinie</w:t>
      </w:r>
      <w:r>
        <w:rPr>
          <w:rFonts w:ascii="Arial" w:eastAsia="Arial" w:hAnsi="Arial" w:cs="Arial"/>
        </w:rPr>
        <w:t xml:space="preserve"> (zwana dalej “Filharmonia”) oraz S</w:t>
      </w:r>
      <w:r>
        <w:rPr>
          <w:rFonts w:ascii="Arial" w:eastAsia="Arial" w:hAnsi="Arial" w:cs="Arial"/>
          <w:color w:val="000000"/>
        </w:rPr>
        <w:t xml:space="preserve">towarzyszenie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color w:val="000000"/>
        </w:rPr>
        <w:t>utorów ZA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color w:val="000000"/>
        </w:rPr>
        <w:t xml:space="preserve">KS (zwane </w:t>
      </w:r>
      <w:r>
        <w:rPr>
          <w:rFonts w:ascii="Arial" w:eastAsia="Arial" w:hAnsi="Arial" w:cs="Arial"/>
        </w:rPr>
        <w:t>dalej “ZAiKS”).</w:t>
      </w:r>
    </w:p>
    <w:p w14:paraId="05D8DFE3" w14:textId="77777777" w:rsidR="00E80FF6" w:rsidRDefault="009C72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Organizatorem głosowania</w:t>
      </w:r>
      <w:r>
        <w:rPr>
          <w:rFonts w:ascii="Arial" w:eastAsia="Arial" w:hAnsi="Arial" w:cs="Arial"/>
        </w:rPr>
        <w:t xml:space="preserve"> SMS oraz głosowania internetowego prowadzonego w I Międzynarodowym Konkursie im. Mieczysława Karłowicza (zwanego dalej „Głosowaniem”) jest Filharmonia.</w:t>
      </w:r>
    </w:p>
    <w:p w14:paraId="6C11C9A0" w14:textId="62AAF4E7" w:rsidR="00E80FF6" w:rsidRDefault="009C72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Celem Głosowania jest przyznanie Nagrody Publiczności jednemu z sześciu </w:t>
      </w:r>
      <w:r>
        <w:rPr>
          <w:rFonts w:ascii="Arial" w:eastAsia="Arial" w:hAnsi="Arial" w:cs="Arial"/>
        </w:rPr>
        <w:t>finalistów</w:t>
      </w:r>
      <w:r>
        <w:rPr>
          <w:rFonts w:ascii="Arial" w:eastAsia="Arial" w:hAnsi="Arial" w:cs="Arial"/>
          <w:color w:val="000000"/>
        </w:rPr>
        <w:t xml:space="preserve"> I Międzynarodowego K</w:t>
      </w:r>
      <w:r>
        <w:rPr>
          <w:rFonts w:ascii="Arial" w:eastAsia="Arial" w:hAnsi="Arial" w:cs="Arial"/>
          <w:color w:val="000000"/>
        </w:rPr>
        <w:t>onkursu Kompozytorskiego im. Mieczysława Karłowicza</w:t>
      </w:r>
      <w:r>
        <w:rPr>
          <w:rFonts w:ascii="Arial" w:eastAsia="Arial" w:hAnsi="Arial" w:cs="Arial"/>
        </w:rPr>
        <w:t>, których utwory (zwane dalej “Kompozycjami”) prezentowane będ</w:t>
      </w:r>
      <w:r w:rsidR="005B1F00">
        <w:rPr>
          <w:rFonts w:ascii="Arial" w:eastAsia="Arial" w:hAnsi="Arial" w:cs="Arial"/>
        </w:rPr>
        <w:t>ą</w:t>
      </w:r>
      <w:r>
        <w:rPr>
          <w:rFonts w:ascii="Arial" w:eastAsia="Arial" w:hAnsi="Arial" w:cs="Arial"/>
        </w:rPr>
        <w:t xml:space="preserve"> podczas premiery wydarzenia o nazwie „I Międzynarodowy Konkurs Kompozytorski im. Mieczysława Karłowicza”.</w:t>
      </w:r>
    </w:p>
    <w:p w14:paraId="0170E7E1" w14:textId="77777777" w:rsidR="00E80FF6" w:rsidRDefault="009C72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Informacje dotyczące </w:t>
      </w:r>
      <w:r>
        <w:rPr>
          <w:rFonts w:ascii="Arial" w:eastAsia="Arial" w:hAnsi="Arial" w:cs="Arial"/>
        </w:rPr>
        <w:t xml:space="preserve">Kompozycji </w:t>
      </w:r>
      <w:r>
        <w:rPr>
          <w:rFonts w:ascii="Arial" w:eastAsia="Arial" w:hAnsi="Arial" w:cs="Arial"/>
          <w:color w:val="000000"/>
        </w:rPr>
        <w:t>bio</w:t>
      </w:r>
      <w:r>
        <w:rPr>
          <w:rFonts w:ascii="Arial" w:eastAsia="Arial" w:hAnsi="Arial" w:cs="Arial"/>
          <w:color w:val="000000"/>
        </w:rPr>
        <w:t xml:space="preserve">rących udział w Konkursie oraz przypisane do nich numery do Głosowania, będą prezentowane podczas premiery wydarzenia o nazwie „I Międzynarodowy Konkurs Kompozytorski im. Mieczysława Karłowicza </w:t>
      </w:r>
      <w:r>
        <w:rPr>
          <w:rFonts w:ascii="Arial" w:eastAsia="Arial" w:hAnsi="Arial" w:cs="Arial"/>
        </w:rPr>
        <w:t>|</w:t>
      </w:r>
      <w:r>
        <w:rPr>
          <w:rFonts w:ascii="Arial" w:eastAsia="Arial" w:hAnsi="Arial" w:cs="Arial"/>
          <w:color w:val="000000"/>
        </w:rPr>
        <w:t xml:space="preserve"> ZAiKS”, które emitowane będzie 19 marca 2021 r. o godzinie 1</w:t>
      </w:r>
      <w:r>
        <w:rPr>
          <w:rFonts w:ascii="Arial" w:eastAsia="Arial" w:hAnsi="Arial" w:cs="Arial"/>
          <w:color w:val="000000"/>
        </w:rPr>
        <w:t>9:00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 kanałach Filharmonii w serwisach Facebook oraz YouTube w trakcie trwania głosowania.</w:t>
      </w:r>
    </w:p>
    <w:p w14:paraId="637C53D1" w14:textId="1C216684" w:rsidR="00E80FF6" w:rsidRDefault="009C72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Głosowanie SMS oraz </w:t>
      </w:r>
      <w:r>
        <w:rPr>
          <w:rFonts w:ascii="Arial" w:eastAsia="Arial" w:hAnsi="Arial" w:cs="Arial"/>
        </w:rPr>
        <w:t>internetowe</w:t>
      </w:r>
      <w:r>
        <w:rPr>
          <w:rFonts w:ascii="Arial" w:eastAsia="Arial" w:hAnsi="Arial" w:cs="Arial"/>
          <w:color w:val="000000"/>
        </w:rPr>
        <w:t xml:space="preserve"> będzie przeprowadzone w dniu 19.03.2021 r. do godziny </w:t>
      </w:r>
      <w:r>
        <w:rPr>
          <w:rFonts w:ascii="Arial" w:eastAsia="Arial" w:hAnsi="Arial" w:cs="Arial"/>
        </w:rPr>
        <w:t>21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</w:rPr>
        <w:t>0</w:t>
      </w:r>
      <w:r w:rsidR="000B1B45"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color w:val="000000"/>
        </w:rPr>
        <w:t xml:space="preserve">. Głosy otrzymane po zamknięciu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color w:val="000000"/>
        </w:rPr>
        <w:t xml:space="preserve">łosowania, tzn. od </w:t>
      </w:r>
      <w:r>
        <w:rPr>
          <w:rFonts w:ascii="Arial" w:eastAsia="Arial" w:hAnsi="Arial" w:cs="Arial"/>
        </w:rPr>
        <w:t>21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</w:rPr>
        <w:t>02</w:t>
      </w:r>
      <w:r>
        <w:rPr>
          <w:rFonts w:ascii="Arial" w:eastAsia="Arial" w:hAnsi="Arial" w:cs="Arial"/>
          <w:color w:val="000000"/>
        </w:rPr>
        <w:t>:01 nie będą brane pod uwagę w obliczaniu jego wyniku.</w:t>
      </w:r>
    </w:p>
    <w:p w14:paraId="33A851CB" w14:textId="77777777" w:rsidR="00E80FF6" w:rsidRDefault="009C72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Udział w głosowaniu SMS możliwy jest </w:t>
      </w:r>
      <w:r>
        <w:rPr>
          <w:rFonts w:ascii="Arial" w:eastAsia="Arial" w:hAnsi="Arial" w:cs="Arial"/>
        </w:rPr>
        <w:t>na terenie Europy</w:t>
      </w:r>
      <w:r>
        <w:rPr>
          <w:rFonts w:ascii="Arial" w:eastAsia="Arial" w:hAnsi="Arial" w:cs="Arial"/>
          <w:color w:val="000000"/>
        </w:rPr>
        <w:t xml:space="preserve"> za pośrednictwem telefonu komórkowego i poprzez wysyłan</w:t>
      </w:r>
      <w:r>
        <w:rPr>
          <w:rFonts w:ascii="Arial" w:eastAsia="Arial" w:hAnsi="Arial" w:cs="Arial"/>
        </w:rPr>
        <w:t>ie</w:t>
      </w:r>
      <w:r>
        <w:rPr>
          <w:rFonts w:ascii="Arial" w:eastAsia="Arial" w:hAnsi="Arial" w:cs="Arial"/>
          <w:color w:val="000000"/>
        </w:rPr>
        <w:t xml:space="preserve"> wiadomości SMS</w:t>
      </w:r>
      <w:r>
        <w:rPr>
          <w:rFonts w:ascii="Arial" w:eastAsia="Arial" w:hAnsi="Arial" w:cs="Arial"/>
        </w:rPr>
        <w:t>.</w:t>
      </w:r>
    </w:p>
    <w:p w14:paraId="5B56A805" w14:textId="77777777" w:rsidR="00E80FF6" w:rsidRDefault="009C72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Udział w głosowaniu internetowym możliwy jest z dowolnego miejsca na świ</w:t>
      </w:r>
      <w:r>
        <w:rPr>
          <w:rFonts w:ascii="Arial" w:eastAsia="Arial" w:hAnsi="Arial" w:cs="Arial"/>
        </w:rPr>
        <w:t>ecie pod warunkiem posiadania urządzenia z dostępem do internetu oraz aktywnego adresu e-mail.</w:t>
      </w:r>
    </w:p>
    <w:p w14:paraId="2678A867" w14:textId="77777777" w:rsidR="00E80FF6" w:rsidRDefault="009C724A">
      <w:pPr>
        <w:numPr>
          <w:ilvl w:val="0"/>
          <w:numId w:val="1"/>
        </w:numPr>
        <w:spacing w:after="20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124"/>
          <w:highlight w:val="white"/>
        </w:rPr>
        <w:t>Osoby biorące udział w głosowaniu internetowym mogą wziąć udział w konkursie na najlepsze uzasadnienie swojego głosu.</w:t>
      </w:r>
    </w:p>
    <w:p w14:paraId="7DE1300F" w14:textId="77777777" w:rsidR="00E80FF6" w:rsidRDefault="00E80FF6">
      <w:pPr>
        <w:spacing w:after="200" w:line="240" w:lineRule="auto"/>
        <w:rPr>
          <w:rFonts w:ascii="Arial" w:eastAsia="Arial" w:hAnsi="Arial" w:cs="Arial"/>
        </w:rPr>
      </w:pPr>
    </w:p>
    <w:p w14:paraId="42FDBBF1" w14:textId="77777777" w:rsidR="00E80FF6" w:rsidRDefault="00E80FF6">
      <w:pPr>
        <w:spacing w:after="200" w:line="240" w:lineRule="auto"/>
        <w:rPr>
          <w:rFonts w:ascii="Arial" w:eastAsia="Arial" w:hAnsi="Arial" w:cs="Arial"/>
        </w:rPr>
      </w:pPr>
    </w:p>
    <w:p w14:paraId="1B1FD635" w14:textId="77777777" w:rsidR="00E80FF6" w:rsidRDefault="009C724A">
      <w:pPr>
        <w:spacing w:after="200" w:line="240" w:lineRule="auto"/>
        <w:jc w:val="center"/>
        <w:rPr>
          <w:rFonts w:ascii="Arial" w:eastAsia="Arial" w:hAnsi="Arial" w:cs="Arial"/>
          <w:color w:val="202124"/>
          <w:highlight w:val="white"/>
        </w:rPr>
      </w:pPr>
      <w:r>
        <w:rPr>
          <w:rFonts w:ascii="Arial" w:eastAsia="Arial" w:hAnsi="Arial" w:cs="Arial"/>
          <w:color w:val="202124"/>
          <w:highlight w:val="white"/>
        </w:rPr>
        <w:t>§2</w:t>
      </w:r>
    </w:p>
    <w:p w14:paraId="2F6977F0" w14:textId="77777777" w:rsidR="00E80FF6" w:rsidRDefault="009C724A">
      <w:pPr>
        <w:spacing w:after="200" w:line="240" w:lineRule="auto"/>
        <w:jc w:val="center"/>
        <w:rPr>
          <w:rFonts w:ascii="Arial" w:eastAsia="Arial" w:hAnsi="Arial" w:cs="Arial"/>
          <w:color w:val="202124"/>
          <w:highlight w:val="white"/>
        </w:rPr>
      </w:pPr>
      <w:r>
        <w:rPr>
          <w:rFonts w:ascii="Arial" w:eastAsia="Arial" w:hAnsi="Arial" w:cs="Arial"/>
          <w:b/>
          <w:color w:val="202124"/>
          <w:highlight w:val="white"/>
        </w:rPr>
        <w:t>Warunki udziału w głosowaniu SMS</w:t>
      </w:r>
    </w:p>
    <w:p w14:paraId="7C2AED01" w14:textId="77777777" w:rsidR="00E80FF6" w:rsidRDefault="009C72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Aby wziąć udział w Głosowaniu SMS, należy wysłać wiadomość tekstową SMS z numerem </w:t>
      </w:r>
      <w:r>
        <w:rPr>
          <w:rFonts w:ascii="Arial" w:eastAsia="Arial" w:hAnsi="Arial" w:cs="Arial"/>
        </w:rPr>
        <w:t xml:space="preserve">Kompozycji </w:t>
      </w:r>
      <w:r>
        <w:rPr>
          <w:rFonts w:ascii="Arial" w:eastAsia="Arial" w:hAnsi="Arial" w:cs="Arial"/>
          <w:color w:val="000000"/>
        </w:rPr>
        <w:t>(od 1 do 6), na któr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color w:val="000000"/>
        </w:rPr>
        <w:t xml:space="preserve"> chce się oddać głos, pod numer +48 664 079 580, w terminie określonym w </w:t>
      </w: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color w:val="000000"/>
        </w:rPr>
        <w:t>1 ust. 4.</w:t>
      </w:r>
    </w:p>
    <w:p w14:paraId="15D32FC2" w14:textId="77777777" w:rsidR="00E80FF6" w:rsidRDefault="009C72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Poprawna treść wiadomości SMS powinna zawierać wyłącznie t</w:t>
      </w:r>
      <w:r>
        <w:rPr>
          <w:rFonts w:ascii="Arial" w:eastAsia="Arial" w:hAnsi="Arial" w:cs="Arial"/>
          <w:color w:val="000000"/>
        </w:rPr>
        <w:t>reść podaną na planszach podczas premiery wydarzenia. W treści wiadomości SMS nie są dozwolone żadne inne znaki</w:t>
      </w:r>
      <w:r>
        <w:rPr>
          <w:rFonts w:ascii="Arial" w:eastAsia="Arial" w:hAnsi="Arial" w:cs="Arial"/>
        </w:rPr>
        <w:t xml:space="preserve"> poza numerem przypisanym danej Kompozycji.</w:t>
      </w:r>
    </w:p>
    <w:p w14:paraId="61DBEAA2" w14:textId="77777777" w:rsidR="00E80FF6" w:rsidRDefault="009C72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Koszt wysłania jednego SMS-a pod numer +48 664 079 580 jest zgodny z cennikiem operatora. </w:t>
      </w:r>
    </w:p>
    <w:p w14:paraId="4CC53BCB" w14:textId="77777777" w:rsidR="00E80FF6" w:rsidRDefault="009C72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 jednego </w:t>
      </w:r>
      <w:r>
        <w:rPr>
          <w:rFonts w:ascii="Arial" w:eastAsia="Arial" w:hAnsi="Arial" w:cs="Arial"/>
          <w:color w:val="000000"/>
        </w:rPr>
        <w:t>numer</w:t>
      </w:r>
      <w:r>
        <w:rPr>
          <w:rFonts w:ascii="Arial" w:eastAsia="Arial" w:hAnsi="Arial" w:cs="Arial"/>
        </w:rPr>
        <w:t>u telefonu można oddać tylko jeden ważny głos na każdą z Kompozycji.</w:t>
      </w:r>
    </w:p>
    <w:p w14:paraId="4593A6A6" w14:textId="77777777" w:rsidR="00E80FF6" w:rsidRDefault="009C72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Jako odpowiedź na wiadomość SMS spełniającą wymogi niniejszego Regulaminu, z systemu Organizatora odsyłany jest SMS z podziękowaniem za udział w głosowaniu.</w:t>
      </w:r>
    </w:p>
    <w:p w14:paraId="4C6D0838" w14:textId="77777777" w:rsidR="00E80FF6" w:rsidRDefault="009C72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SMS nie spełniający wymog</w:t>
      </w:r>
      <w:r>
        <w:rPr>
          <w:rFonts w:ascii="Arial" w:eastAsia="Arial" w:hAnsi="Arial" w:cs="Arial"/>
          <w:color w:val="000000"/>
        </w:rPr>
        <w:t>ów niniejszego Regulaminu nie będzie wliczany do sumy oddanych głosów w Głosowaniu.</w:t>
      </w:r>
    </w:p>
    <w:p w14:paraId="0DE124FD" w14:textId="77777777" w:rsidR="00E80FF6" w:rsidRDefault="009C72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 jednym SMS-ie można oddać głos tylko na jedn</w:t>
      </w:r>
      <w:r>
        <w:rPr>
          <w:rFonts w:ascii="Arial" w:eastAsia="Arial" w:hAnsi="Arial" w:cs="Arial"/>
        </w:rPr>
        <w:t>ą Kompozycję</w:t>
      </w:r>
      <w:r>
        <w:rPr>
          <w:rFonts w:ascii="Arial" w:eastAsia="Arial" w:hAnsi="Arial" w:cs="Arial"/>
          <w:color w:val="000000"/>
        </w:rPr>
        <w:t>.</w:t>
      </w:r>
    </w:p>
    <w:p w14:paraId="1154ACD2" w14:textId="77777777" w:rsidR="00E80FF6" w:rsidRDefault="009C72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Przy ustalaniu wyniku Głosowania są uwzględniane wyłącznie SMS-y wysłane zgodnie z zapisami niniejszego Regulami</w:t>
      </w:r>
      <w:r>
        <w:rPr>
          <w:rFonts w:ascii="Arial" w:eastAsia="Arial" w:hAnsi="Arial" w:cs="Arial"/>
          <w:color w:val="000000"/>
        </w:rPr>
        <w:t>nu, zarejestrowane w systemach Organizatora nie później niż do chwili zakończenia głosowania.</w:t>
      </w:r>
    </w:p>
    <w:p w14:paraId="78769C86" w14:textId="77777777" w:rsidR="00E80FF6" w:rsidRDefault="00E80FF6">
      <w:pPr>
        <w:spacing w:after="200" w:line="240" w:lineRule="auto"/>
        <w:jc w:val="both"/>
        <w:rPr>
          <w:rFonts w:ascii="Arial" w:eastAsia="Arial" w:hAnsi="Arial" w:cs="Arial"/>
        </w:rPr>
      </w:pPr>
    </w:p>
    <w:p w14:paraId="795FAF45" w14:textId="77777777" w:rsidR="00E80FF6" w:rsidRDefault="00E80FF6">
      <w:pPr>
        <w:spacing w:after="200" w:line="240" w:lineRule="auto"/>
        <w:jc w:val="both"/>
        <w:rPr>
          <w:rFonts w:ascii="Arial" w:eastAsia="Arial" w:hAnsi="Arial" w:cs="Arial"/>
        </w:rPr>
      </w:pPr>
    </w:p>
    <w:p w14:paraId="66D3EE2A" w14:textId="77777777" w:rsidR="00E80FF6" w:rsidRDefault="009C724A">
      <w:pPr>
        <w:spacing w:after="200" w:line="240" w:lineRule="auto"/>
        <w:jc w:val="center"/>
        <w:rPr>
          <w:rFonts w:ascii="Arial" w:eastAsia="Arial" w:hAnsi="Arial" w:cs="Arial"/>
          <w:color w:val="202124"/>
          <w:highlight w:val="white"/>
        </w:rPr>
      </w:pPr>
      <w:r>
        <w:rPr>
          <w:rFonts w:ascii="Arial" w:eastAsia="Arial" w:hAnsi="Arial" w:cs="Arial"/>
          <w:color w:val="202124"/>
          <w:highlight w:val="white"/>
        </w:rPr>
        <w:t>§3</w:t>
      </w:r>
    </w:p>
    <w:p w14:paraId="6B64A416" w14:textId="77777777" w:rsidR="00E80FF6" w:rsidRDefault="009C724A">
      <w:pPr>
        <w:spacing w:after="200" w:line="240" w:lineRule="auto"/>
        <w:jc w:val="center"/>
        <w:rPr>
          <w:rFonts w:ascii="Arial" w:eastAsia="Arial" w:hAnsi="Arial" w:cs="Arial"/>
          <w:color w:val="202124"/>
          <w:highlight w:val="white"/>
        </w:rPr>
      </w:pPr>
      <w:r>
        <w:rPr>
          <w:rFonts w:ascii="Arial" w:eastAsia="Arial" w:hAnsi="Arial" w:cs="Arial"/>
          <w:b/>
          <w:color w:val="202124"/>
          <w:highlight w:val="white"/>
        </w:rPr>
        <w:t>Warunki udziału w głosowaniu internetowym</w:t>
      </w:r>
    </w:p>
    <w:p w14:paraId="0EF7D03D" w14:textId="77777777" w:rsidR="00E80FF6" w:rsidRDefault="009C72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Aby wziąć udział w głosowaniu internetowym należy wypełnić formularz internetowy </w:t>
      </w:r>
      <w:r>
        <w:rPr>
          <w:rFonts w:ascii="Arial" w:eastAsia="Arial" w:hAnsi="Arial" w:cs="Arial"/>
          <w:color w:val="000000"/>
        </w:rPr>
        <w:t>dostępn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color w:val="000000"/>
        </w:rPr>
        <w:t xml:space="preserve"> pod adresem internetowym </w:t>
      </w:r>
      <w:hyperlink r:id="rId6">
        <w:r>
          <w:rPr>
            <w:rFonts w:ascii="Arial" w:eastAsia="Arial" w:hAnsi="Arial" w:cs="Arial"/>
            <w:color w:val="0563C1"/>
            <w:u w:val="single"/>
          </w:rPr>
          <w:t>https://bit.ly/glosfinal</w:t>
        </w:r>
      </w:hyperlink>
      <w:r>
        <w:rPr>
          <w:rFonts w:ascii="Arial" w:eastAsia="Arial" w:hAnsi="Arial" w:cs="Arial"/>
          <w:color w:val="000000"/>
        </w:rPr>
        <w:t>.</w:t>
      </w:r>
    </w:p>
    <w:p w14:paraId="53FC6B88" w14:textId="77777777" w:rsidR="00E80FF6" w:rsidRDefault="009C72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Z jednego adresu e-mail </w:t>
      </w:r>
      <w:r>
        <w:rPr>
          <w:rFonts w:ascii="Arial" w:eastAsia="Arial" w:hAnsi="Arial" w:cs="Arial"/>
          <w:color w:val="000000"/>
        </w:rPr>
        <w:t>możn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color w:val="000000"/>
        </w:rPr>
        <w:t xml:space="preserve"> oddać tylko j</w:t>
      </w:r>
      <w:r>
        <w:rPr>
          <w:rFonts w:ascii="Arial" w:eastAsia="Arial" w:hAnsi="Arial" w:cs="Arial"/>
        </w:rPr>
        <w:t>eden ważny głos na każdą z K</w:t>
      </w:r>
      <w:r>
        <w:rPr>
          <w:rFonts w:ascii="Arial" w:eastAsia="Arial" w:hAnsi="Arial" w:cs="Arial"/>
        </w:rPr>
        <w:t>ompozycji.</w:t>
      </w:r>
    </w:p>
    <w:p w14:paraId="15B6232A" w14:textId="77777777" w:rsidR="00E80FF6" w:rsidRDefault="009C72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Aby oddać ważny głos należy wypełnić ankietę internetową dostępną pod adresem, wskazanym w </w:t>
      </w:r>
      <w:r>
        <w:rPr>
          <w:rFonts w:ascii="Arial" w:eastAsia="Arial" w:hAnsi="Arial" w:cs="Arial"/>
        </w:rPr>
        <w:t xml:space="preserve">§3 </w:t>
      </w:r>
      <w:r>
        <w:rPr>
          <w:rFonts w:ascii="Arial" w:eastAsia="Arial" w:hAnsi="Arial" w:cs="Arial"/>
          <w:color w:val="000000"/>
        </w:rPr>
        <w:t xml:space="preserve">pkt.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color w:val="000000"/>
        </w:rPr>
        <w:t xml:space="preserve">. W ankiecie internetowej należy podać swój adres e-mail oraz zaznaczyć jedną wybraną </w:t>
      </w:r>
      <w:r>
        <w:rPr>
          <w:rFonts w:ascii="Arial" w:eastAsia="Arial" w:hAnsi="Arial" w:cs="Arial"/>
        </w:rPr>
        <w:t>Kompozycję</w:t>
      </w:r>
      <w:r>
        <w:rPr>
          <w:rFonts w:ascii="Arial" w:eastAsia="Arial" w:hAnsi="Arial" w:cs="Arial"/>
          <w:color w:val="000000"/>
        </w:rPr>
        <w:t xml:space="preserve"> z listy.</w:t>
      </w:r>
    </w:p>
    <w:p w14:paraId="076FC52C" w14:textId="77777777" w:rsidR="00E80FF6" w:rsidRDefault="009C72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Uczestnikom biorącym udział w głosowaniu internetowym mogą zostać przyznane nagrody na zasadach określonych w §5.</w:t>
      </w:r>
    </w:p>
    <w:p w14:paraId="65EBE453" w14:textId="77777777" w:rsidR="00E80FF6" w:rsidRDefault="00E80FF6">
      <w:pPr>
        <w:spacing w:after="200" w:line="240" w:lineRule="auto"/>
        <w:jc w:val="both"/>
        <w:rPr>
          <w:rFonts w:ascii="Arial" w:eastAsia="Arial" w:hAnsi="Arial" w:cs="Arial"/>
        </w:rPr>
      </w:pPr>
    </w:p>
    <w:p w14:paraId="25A33EF6" w14:textId="77777777" w:rsidR="00E80FF6" w:rsidRDefault="00E80FF6">
      <w:pPr>
        <w:spacing w:after="200" w:line="240" w:lineRule="auto"/>
        <w:jc w:val="both"/>
        <w:rPr>
          <w:rFonts w:ascii="Arial" w:eastAsia="Arial" w:hAnsi="Arial" w:cs="Arial"/>
        </w:rPr>
      </w:pPr>
    </w:p>
    <w:p w14:paraId="02B3320C" w14:textId="77777777" w:rsidR="00E80FF6" w:rsidRDefault="009C724A">
      <w:pPr>
        <w:spacing w:after="200" w:line="240" w:lineRule="auto"/>
        <w:jc w:val="center"/>
        <w:rPr>
          <w:rFonts w:ascii="Arial" w:eastAsia="Arial" w:hAnsi="Arial" w:cs="Arial"/>
          <w:color w:val="202124"/>
          <w:highlight w:val="white"/>
        </w:rPr>
      </w:pPr>
      <w:r>
        <w:rPr>
          <w:rFonts w:ascii="Arial" w:eastAsia="Arial" w:hAnsi="Arial" w:cs="Arial"/>
          <w:color w:val="202124"/>
          <w:highlight w:val="white"/>
        </w:rPr>
        <w:t>§4</w:t>
      </w:r>
    </w:p>
    <w:p w14:paraId="2F939F32" w14:textId="77777777" w:rsidR="00E80FF6" w:rsidRDefault="009C724A">
      <w:pPr>
        <w:spacing w:after="200" w:line="240" w:lineRule="auto"/>
        <w:jc w:val="center"/>
        <w:rPr>
          <w:rFonts w:ascii="Arial" w:eastAsia="Arial" w:hAnsi="Arial" w:cs="Arial"/>
          <w:b/>
          <w:color w:val="202124"/>
          <w:highlight w:val="white"/>
        </w:rPr>
      </w:pPr>
      <w:r>
        <w:rPr>
          <w:rFonts w:ascii="Arial" w:eastAsia="Arial" w:hAnsi="Arial" w:cs="Arial"/>
          <w:b/>
          <w:color w:val="202124"/>
          <w:highlight w:val="white"/>
        </w:rPr>
        <w:t>Obliczanie głosów w Głosowaniu</w:t>
      </w:r>
    </w:p>
    <w:p w14:paraId="4D4F1AC8" w14:textId="77777777" w:rsidR="00E80FF6" w:rsidRDefault="00E80FF6">
      <w:pPr>
        <w:spacing w:after="200" w:line="240" w:lineRule="auto"/>
        <w:jc w:val="both"/>
        <w:rPr>
          <w:rFonts w:ascii="Arial" w:eastAsia="Arial" w:hAnsi="Arial" w:cs="Arial"/>
          <w:color w:val="202124"/>
          <w:highlight w:val="white"/>
        </w:rPr>
      </w:pPr>
    </w:p>
    <w:p w14:paraId="6EC33E6C" w14:textId="77777777" w:rsidR="00E80FF6" w:rsidRDefault="009C72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color w:val="202124"/>
          <w:highlight w:val="white"/>
        </w:rPr>
      </w:pPr>
      <w:r>
        <w:rPr>
          <w:rFonts w:ascii="Arial" w:eastAsia="Arial" w:hAnsi="Arial" w:cs="Arial"/>
          <w:color w:val="202124"/>
          <w:highlight w:val="white"/>
        </w:rPr>
        <w:t>W wyniku głosowania SMS oraz głosowania internetowego</w:t>
      </w:r>
      <w:r>
        <w:rPr>
          <w:rFonts w:ascii="Arial" w:eastAsia="Arial" w:hAnsi="Arial" w:cs="Arial"/>
          <w:color w:val="202124"/>
          <w:highlight w:val="white"/>
        </w:rPr>
        <w:t xml:space="preserve"> </w:t>
      </w:r>
      <w:r>
        <w:rPr>
          <w:rFonts w:ascii="Arial" w:eastAsia="Arial" w:hAnsi="Arial" w:cs="Arial"/>
          <w:color w:val="202124"/>
          <w:highlight w:val="white"/>
        </w:rPr>
        <w:t>wyłonion</w:t>
      </w:r>
      <w:r>
        <w:rPr>
          <w:rFonts w:ascii="Arial" w:eastAsia="Arial" w:hAnsi="Arial" w:cs="Arial"/>
          <w:color w:val="202124"/>
          <w:highlight w:val="white"/>
        </w:rPr>
        <w:t>a zostanie jedna Kompozycja</w:t>
      </w:r>
      <w:r>
        <w:rPr>
          <w:rFonts w:ascii="Arial" w:eastAsia="Arial" w:hAnsi="Arial" w:cs="Arial"/>
          <w:color w:val="202124"/>
          <w:highlight w:val="white"/>
        </w:rPr>
        <w:t>, z największą liczbą głosów, któr</w:t>
      </w:r>
      <w:r>
        <w:rPr>
          <w:rFonts w:ascii="Arial" w:eastAsia="Arial" w:hAnsi="Arial" w:cs="Arial"/>
          <w:color w:val="202124"/>
          <w:highlight w:val="white"/>
        </w:rPr>
        <w:t>a</w:t>
      </w:r>
      <w:r>
        <w:rPr>
          <w:rFonts w:ascii="Arial" w:eastAsia="Arial" w:hAnsi="Arial" w:cs="Arial"/>
          <w:color w:val="202124"/>
          <w:highlight w:val="white"/>
        </w:rPr>
        <w:t xml:space="preserve"> otrzyma Nagrodę Publiczności I Międzynarodowego Konkursu Kompozytorskiego im. Mieczysława Karłowicz</w:t>
      </w:r>
      <w:r>
        <w:rPr>
          <w:rFonts w:ascii="Arial" w:eastAsia="Arial" w:hAnsi="Arial" w:cs="Arial"/>
          <w:color w:val="202124"/>
          <w:highlight w:val="white"/>
        </w:rPr>
        <w:t>a</w:t>
      </w:r>
      <w:r>
        <w:rPr>
          <w:rFonts w:ascii="Arial" w:eastAsia="Arial" w:hAnsi="Arial" w:cs="Arial"/>
          <w:color w:val="202124"/>
          <w:highlight w:val="white"/>
        </w:rPr>
        <w:t>.</w:t>
      </w:r>
    </w:p>
    <w:p w14:paraId="533EB848" w14:textId="77777777" w:rsidR="00E80FF6" w:rsidRDefault="009C72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color w:val="202124"/>
          <w:highlight w:val="white"/>
        </w:rPr>
      </w:pPr>
      <w:r>
        <w:rPr>
          <w:rFonts w:ascii="Arial" w:eastAsia="Arial" w:hAnsi="Arial" w:cs="Arial"/>
          <w:color w:val="202124"/>
          <w:highlight w:val="white"/>
        </w:rPr>
        <w:t>Po zakończeniu Głosowania n</w:t>
      </w:r>
      <w:r>
        <w:rPr>
          <w:rFonts w:ascii="Arial" w:eastAsia="Arial" w:hAnsi="Arial" w:cs="Arial"/>
          <w:color w:val="202124"/>
          <w:highlight w:val="white"/>
        </w:rPr>
        <w:t>a kanałach Filharmonii w serwisach Facebook oraz Youtube, a także na stronie internetowej Filharmonii (</w:t>
      </w:r>
      <w:hyperlink r:id="rId7">
        <w:r>
          <w:rPr>
            <w:rFonts w:ascii="Arial" w:eastAsia="Arial" w:hAnsi="Arial" w:cs="Arial"/>
            <w:color w:val="1155CC"/>
            <w:highlight w:val="white"/>
            <w:u w:val="single"/>
          </w:rPr>
          <w:t>www.filharmonia.szczecin.pl</w:t>
        </w:r>
      </w:hyperlink>
      <w:r>
        <w:rPr>
          <w:rFonts w:ascii="Arial" w:eastAsia="Arial" w:hAnsi="Arial" w:cs="Arial"/>
          <w:color w:val="202124"/>
          <w:highlight w:val="white"/>
        </w:rPr>
        <w:t>) zostaną zaprezentowane wyniki Głosowania.</w:t>
      </w:r>
    </w:p>
    <w:p w14:paraId="28309686" w14:textId="77777777" w:rsidR="00E80FF6" w:rsidRDefault="00E80FF6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color w:val="202124"/>
          <w:highlight w:val="white"/>
        </w:rPr>
      </w:pPr>
    </w:p>
    <w:p w14:paraId="6B0B4986" w14:textId="77777777" w:rsidR="00E80FF6" w:rsidRDefault="00E80FF6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color w:val="202124"/>
          <w:highlight w:val="white"/>
        </w:rPr>
      </w:pPr>
    </w:p>
    <w:p w14:paraId="2B109863" w14:textId="77777777" w:rsidR="00E80FF6" w:rsidRDefault="009C724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720"/>
        <w:jc w:val="center"/>
        <w:rPr>
          <w:rFonts w:ascii="Arial" w:eastAsia="Arial" w:hAnsi="Arial" w:cs="Arial"/>
          <w:color w:val="202124"/>
          <w:highlight w:val="white"/>
        </w:rPr>
      </w:pPr>
      <w:r>
        <w:rPr>
          <w:rFonts w:ascii="Arial" w:eastAsia="Arial" w:hAnsi="Arial" w:cs="Arial"/>
          <w:color w:val="202124"/>
          <w:highlight w:val="white"/>
        </w:rPr>
        <w:t>§5</w:t>
      </w:r>
    </w:p>
    <w:p w14:paraId="36B2C770" w14:textId="77777777" w:rsidR="00E80FF6" w:rsidRDefault="009C724A">
      <w:pPr>
        <w:spacing w:after="200" w:line="240" w:lineRule="auto"/>
        <w:jc w:val="center"/>
        <w:rPr>
          <w:rFonts w:ascii="Arial" w:eastAsia="Arial" w:hAnsi="Arial" w:cs="Arial"/>
          <w:color w:val="202124"/>
          <w:highlight w:val="white"/>
        </w:rPr>
      </w:pPr>
      <w:r>
        <w:rPr>
          <w:rFonts w:ascii="Arial" w:eastAsia="Arial" w:hAnsi="Arial" w:cs="Arial"/>
          <w:b/>
          <w:color w:val="202124"/>
          <w:highlight w:val="white"/>
        </w:rPr>
        <w:t xml:space="preserve"> Nagrody dla uczestników głosowania internetowego</w:t>
      </w:r>
    </w:p>
    <w:p w14:paraId="0399D361" w14:textId="77777777" w:rsidR="00E80FF6" w:rsidRDefault="009C724A">
      <w:pPr>
        <w:numPr>
          <w:ilvl w:val="0"/>
          <w:numId w:val="6"/>
        </w:numPr>
        <w:spacing w:after="200" w:line="240" w:lineRule="auto"/>
        <w:jc w:val="both"/>
        <w:rPr>
          <w:rFonts w:ascii="Arial" w:eastAsia="Arial" w:hAnsi="Arial" w:cs="Arial"/>
          <w:color w:val="202124"/>
          <w:highlight w:val="white"/>
        </w:rPr>
      </w:pPr>
      <w:r>
        <w:rPr>
          <w:rFonts w:ascii="Arial" w:eastAsia="Arial" w:hAnsi="Arial" w:cs="Arial"/>
          <w:color w:val="202124"/>
          <w:highlight w:val="white"/>
        </w:rPr>
        <w:t>Osoby biorące udział w głosowaniu internetowym mającym na celu wyłonienie laureata Nagrody Publiczności I Międzynarodowego Konkursu Kompozytorskiego im. Mieczysława Karłowicza oddając głos mogą uzasadnić sw</w:t>
      </w:r>
      <w:r>
        <w:rPr>
          <w:rFonts w:ascii="Arial" w:eastAsia="Arial" w:hAnsi="Arial" w:cs="Arial"/>
          <w:color w:val="202124"/>
          <w:highlight w:val="white"/>
        </w:rPr>
        <w:t>ój wybór udzielając odpowiedzi (uzasadnienie wyboru danego utworu w głosowaniu) na dodatkowe pytanie zawarte w formularzu głosowania internetowego dostępnego p</w:t>
      </w:r>
      <w:r>
        <w:rPr>
          <w:rFonts w:ascii="Arial" w:eastAsia="Arial" w:hAnsi="Arial" w:cs="Arial"/>
        </w:rPr>
        <w:t xml:space="preserve">od adresem internetowym </w:t>
      </w:r>
      <w:hyperlink r:id="rId8">
        <w:r>
          <w:rPr>
            <w:rFonts w:ascii="Arial" w:eastAsia="Arial" w:hAnsi="Arial" w:cs="Arial"/>
            <w:color w:val="0563C1"/>
            <w:u w:val="single"/>
          </w:rPr>
          <w:t>https://bit.ly/glosfinal</w:t>
        </w:r>
      </w:hyperlink>
      <w:r>
        <w:rPr>
          <w:rFonts w:ascii="Arial" w:eastAsia="Arial" w:hAnsi="Arial" w:cs="Arial"/>
        </w:rPr>
        <w:t>.</w:t>
      </w:r>
    </w:p>
    <w:p w14:paraId="3F4EF2DA" w14:textId="77777777" w:rsidR="00E80FF6" w:rsidRDefault="009C724A">
      <w:pPr>
        <w:numPr>
          <w:ilvl w:val="0"/>
          <w:numId w:val="6"/>
        </w:numPr>
        <w:spacing w:after="20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</w:t>
      </w:r>
      <w:r>
        <w:rPr>
          <w:rFonts w:ascii="Arial" w:eastAsia="Arial" w:hAnsi="Arial" w:cs="Arial"/>
        </w:rPr>
        <w:t>śród wszystkich odpowiedzi Organizator wybierze dwie odpowiedzi najlepiej uzasadniające oddany głos, które zostaną nagrodzone.</w:t>
      </w:r>
    </w:p>
    <w:p w14:paraId="52C75B07" w14:textId="77777777" w:rsidR="00E80FF6" w:rsidRDefault="009C724A">
      <w:pPr>
        <w:numPr>
          <w:ilvl w:val="0"/>
          <w:numId w:val="6"/>
        </w:numPr>
        <w:spacing w:after="200" w:line="240" w:lineRule="auto"/>
        <w:jc w:val="both"/>
        <w:rPr>
          <w:rFonts w:ascii="Arial" w:eastAsia="Arial" w:hAnsi="Arial" w:cs="Arial"/>
          <w:color w:val="202124"/>
          <w:highlight w:val="white"/>
        </w:rPr>
      </w:pPr>
      <w:r>
        <w:rPr>
          <w:rFonts w:ascii="Arial" w:eastAsia="Arial" w:hAnsi="Arial" w:cs="Arial"/>
          <w:color w:val="202124"/>
          <w:highlight w:val="white"/>
        </w:rPr>
        <w:t>Nagrodami w losowaniu będą wydawnictwa ufundowane przez Filharmonię oraz ZAiKS.</w:t>
      </w:r>
    </w:p>
    <w:p w14:paraId="44FC0079" w14:textId="77777777" w:rsidR="00E80FF6" w:rsidRDefault="009C724A">
      <w:pPr>
        <w:numPr>
          <w:ilvl w:val="0"/>
          <w:numId w:val="6"/>
        </w:numPr>
        <w:spacing w:after="200" w:line="240" w:lineRule="auto"/>
        <w:jc w:val="both"/>
        <w:rPr>
          <w:rFonts w:ascii="Arial" w:eastAsia="Arial" w:hAnsi="Arial" w:cs="Arial"/>
          <w:color w:val="202124"/>
          <w:highlight w:val="white"/>
        </w:rPr>
      </w:pPr>
      <w:r>
        <w:rPr>
          <w:rFonts w:ascii="Arial" w:eastAsia="Arial" w:hAnsi="Arial" w:cs="Arial"/>
          <w:color w:val="202124"/>
          <w:highlight w:val="white"/>
        </w:rPr>
        <w:t>Z nagrodzonymi uczestnikami, Organizator skontakt</w:t>
      </w:r>
      <w:r>
        <w:rPr>
          <w:rFonts w:ascii="Arial" w:eastAsia="Arial" w:hAnsi="Arial" w:cs="Arial"/>
          <w:color w:val="202124"/>
          <w:highlight w:val="white"/>
        </w:rPr>
        <w:t>uje się drogą mailową na adres e-mail podany przez uczestnika w głosowaniu internetowym.</w:t>
      </w:r>
    </w:p>
    <w:p w14:paraId="12AAEF23" w14:textId="77777777" w:rsidR="00E80FF6" w:rsidRDefault="00E80FF6">
      <w:pPr>
        <w:spacing w:after="200" w:line="240" w:lineRule="auto"/>
        <w:rPr>
          <w:rFonts w:ascii="Arial" w:eastAsia="Arial" w:hAnsi="Arial" w:cs="Arial"/>
          <w:color w:val="202124"/>
          <w:highlight w:val="white"/>
        </w:rPr>
      </w:pPr>
    </w:p>
    <w:p w14:paraId="42A4C8A3" w14:textId="77777777" w:rsidR="00E80FF6" w:rsidRDefault="00E80FF6">
      <w:pPr>
        <w:spacing w:after="200" w:line="240" w:lineRule="auto"/>
        <w:jc w:val="both"/>
        <w:rPr>
          <w:rFonts w:ascii="Arial" w:eastAsia="Arial" w:hAnsi="Arial" w:cs="Arial"/>
          <w:color w:val="202124"/>
          <w:highlight w:val="white"/>
        </w:rPr>
      </w:pPr>
    </w:p>
    <w:p w14:paraId="46B1F486" w14:textId="77777777" w:rsidR="00E80FF6" w:rsidRDefault="009C724A">
      <w:pPr>
        <w:spacing w:after="200" w:line="240" w:lineRule="auto"/>
        <w:jc w:val="center"/>
        <w:rPr>
          <w:rFonts w:ascii="Arial" w:eastAsia="Arial" w:hAnsi="Arial" w:cs="Arial"/>
          <w:color w:val="202124"/>
          <w:highlight w:val="white"/>
        </w:rPr>
      </w:pPr>
      <w:r>
        <w:rPr>
          <w:rFonts w:ascii="Arial" w:eastAsia="Arial" w:hAnsi="Arial" w:cs="Arial"/>
          <w:color w:val="202124"/>
          <w:highlight w:val="white"/>
        </w:rPr>
        <w:t>§7</w:t>
      </w:r>
    </w:p>
    <w:p w14:paraId="33FE9451" w14:textId="77777777" w:rsidR="00E80FF6" w:rsidRDefault="009C724A">
      <w:pPr>
        <w:spacing w:after="200" w:line="240" w:lineRule="auto"/>
        <w:jc w:val="center"/>
        <w:rPr>
          <w:rFonts w:ascii="Arial" w:eastAsia="Arial" w:hAnsi="Arial" w:cs="Arial"/>
          <w:color w:val="202124"/>
          <w:highlight w:val="white"/>
        </w:rPr>
      </w:pPr>
      <w:r>
        <w:rPr>
          <w:rFonts w:ascii="Arial" w:eastAsia="Arial" w:hAnsi="Arial" w:cs="Arial"/>
          <w:b/>
          <w:color w:val="202124"/>
          <w:highlight w:val="white"/>
        </w:rPr>
        <w:t>Postanowienia końcowe</w:t>
      </w:r>
    </w:p>
    <w:p w14:paraId="488CC6E2" w14:textId="77777777" w:rsidR="00E80FF6" w:rsidRDefault="009C72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color w:val="202124"/>
          <w:highlight w:val="white"/>
        </w:rPr>
      </w:pPr>
      <w:r>
        <w:rPr>
          <w:rFonts w:ascii="Arial" w:eastAsia="Arial" w:hAnsi="Arial" w:cs="Arial"/>
          <w:color w:val="202124"/>
          <w:highlight w:val="white"/>
        </w:rPr>
        <w:t>Uczestnictwo w Głosowaniu oznacza wyrażenie zgody na warunki niniejszego Regulaminu</w:t>
      </w:r>
      <w:r>
        <w:rPr>
          <w:rFonts w:ascii="Arial" w:eastAsia="Arial" w:hAnsi="Arial" w:cs="Arial"/>
          <w:color w:val="202124"/>
          <w:highlight w:val="white"/>
        </w:rPr>
        <w:t xml:space="preserve"> oraz zgodę na przetwarzanie danych osobowych, których administratorem jest Filharmonia.</w:t>
      </w:r>
    </w:p>
    <w:p w14:paraId="5BB6B5AD" w14:textId="77777777" w:rsidR="00E80FF6" w:rsidRDefault="009C72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color w:val="202124"/>
          <w:highlight w:val="white"/>
        </w:rPr>
      </w:pPr>
      <w:r>
        <w:rPr>
          <w:rFonts w:ascii="Arial" w:eastAsia="Arial" w:hAnsi="Arial" w:cs="Arial"/>
          <w:color w:val="202124"/>
          <w:highlight w:val="white"/>
        </w:rPr>
        <w:t xml:space="preserve">Z treścią Regulaminu można się zapoznać na stronie Organizatora </w:t>
      </w:r>
      <w:hyperlink r:id="rId9">
        <w:r>
          <w:rPr>
            <w:rFonts w:ascii="Arial" w:eastAsia="Arial" w:hAnsi="Arial" w:cs="Arial"/>
            <w:color w:val="0563C1"/>
            <w:highlight w:val="white"/>
            <w:u w:val="single"/>
          </w:rPr>
          <w:t>www.filharmonia.szczecin.pl</w:t>
        </w:r>
      </w:hyperlink>
      <w:r>
        <w:rPr>
          <w:rFonts w:ascii="Arial" w:eastAsia="Arial" w:hAnsi="Arial" w:cs="Arial"/>
          <w:color w:val="202124"/>
          <w:highlight w:val="white"/>
        </w:rPr>
        <w:t>.</w:t>
      </w:r>
    </w:p>
    <w:p w14:paraId="0B648511" w14:textId="77777777" w:rsidR="00E80FF6" w:rsidRDefault="009C72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color w:val="202124"/>
          <w:highlight w:val="white"/>
        </w:rPr>
      </w:pPr>
      <w:r>
        <w:rPr>
          <w:rFonts w:ascii="Arial" w:eastAsia="Arial" w:hAnsi="Arial" w:cs="Arial"/>
          <w:color w:val="202124"/>
          <w:highlight w:val="white"/>
        </w:rPr>
        <w:t>Organizator zastrzega sobie prawo do zmian i poprawek w Regulaminie.</w:t>
      </w:r>
    </w:p>
    <w:p w14:paraId="2A51A123" w14:textId="77777777" w:rsidR="00E80FF6" w:rsidRDefault="009C72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color w:val="202124"/>
          <w:highlight w:val="white"/>
        </w:rPr>
      </w:pPr>
      <w:r>
        <w:rPr>
          <w:rFonts w:ascii="Arial" w:eastAsia="Arial" w:hAnsi="Arial" w:cs="Arial"/>
          <w:color w:val="202124"/>
          <w:highlight w:val="white"/>
        </w:rPr>
        <w:t>Organizator zastrzega sobie prawo do kontaktu z wybranymi uczestnikami.</w:t>
      </w:r>
    </w:p>
    <w:p w14:paraId="189F8BE4" w14:textId="77777777" w:rsidR="00E80FF6" w:rsidRDefault="009C72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color w:val="202124"/>
          <w:highlight w:val="white"/>
        </w:rPr>
      </w:pPr>
      <w:r>
        <w:rPr>
          <w:rFonts w:ascii="Arial" w:eastAsia="Arial" w:hAnsi="Arial" w:cs="Arial"/>
          <w:color w:val="202124"/>
          <w:highlight w:val="white"/>
        </w:rPr>
        <w:t>W sprawach spornych ostateczna interpretacja Regulam</w:t>
      </w:r>
      <w:r>
        <w:rPr>
          <w:rFonts w:ascii="Arial" w:eastAsia="Arial" w:hAnsi="Arial" w:cs="Arial"/>
          <w:color w:val="202124"/>
          <w:highlight w:val="white"/>
        </w:rPr>
        <w:t>inu należy do Organizatora.</w:t>
      </w:r>
    </w:p>
    <w:p w14:paraId="3BC66AF1" w14:textId="77777777" w:rsidR="00E80FF6" w:rsidRDefault="00E80FF6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color w:val="202124"/>
          <w:highlight w:val="white"/>
        </w:rPr>
      </w:pPr>
    </w:p>
    <w:p w14:paraId="46017378" w14:textId="77777777" w:rsidR="00E80FF6" w:rsidRDefault="00E80FF6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color w:val="202124"/>
          <w:highlight w:val="white"/>
        </w:rPr>
      </w:pPr>
    </w:p>
    <w:p w14:paraId="40B7AD38" w14:textId="77777777" w:rsidR="00E80FF6" w:rsidRDefault="00E80FF6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color w:val="202124"/>
          <w:highlight w:val="white"/>
        </w:rPr>
      </w:pPr>
    </w:p>
    <w:p w14:paraId="617D0306" w14:textId="77777777" w:rsidR="00E80FF6" w:rsidRDefault="00E80FF6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720"/>
        <w:jc w:val="both"/>
        <w:rPr>
          <w:rFonts w:ascii="Arial" w:eastAsia="Arial" w:hAnsi="Arial" w:cs="Arial"/>
          <w:color w:val="202124"/>
          <w:highlight w:val="white"/>
        </w:rPr>
      </w:pPr>
    </w:p>
    <w:p w14:paraId="13E9FA8A" w14:textId="77777777" w:rsidR="00E80FF6" w:rsidRDefault="00E80FF6">
      <w:pPr>
        <w:spacing w:after="200" w:line="240" w:lineRule="auto"/>
        <w:jc w:val="both"/>
        <w:rPr>
          <w:rFonts w:ascii="Arial" w:eastAsia="Arial" w:hAnsi="Arial" w:cs="Arial"/>
          <w:color w:val="202124"/>
          <w:highlight w:val="white"/>
        </w:rPr>
      </w:pPr>
    </w:p>
    <w:tbl>
      <w:tblPr>
        <w:tblStyle w:val="a"/>
        <w:tblW w:w="9585" w:type="dxa"/>
        <w:tblInd w:w="66" w:type="dxa"/>
        <w:tblLayout w:type="fixed"/>
        <w:tblLook w:val="0000" w:firstRow="0" w:lastRow="0" w:firstColumn="0" w:lastColumn="0" w:noHBand="0" w:noVBand="0"/>
      </w:tblPr>
      <w:tblGrid>
        <w:gridCol w:w="9585"/>
      </w:tblGrid>
      <w:tr w:rsidR="00E80FF6" w14:paraId="504820F9" w14:textId="77777777"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D2F31" w14:textId="77777777" w:rsidR="00E80FF6" w:rsidRDefault="009C7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Klauzule zgody – udział w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Głosowaniu</w:t>
            </w:r>
          </w:p>
        </w:tc>
      </w:tr>
      <w:tr w:rsidR="00E80FF6" w14:paraId="3264C0D1" w14:textId="77777777">
        <w:tc>
          <w:tcPr>
            <w:tcW w:w="9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5D6CE" w14:textId="77777777" w:rsidR="00E80FF6" w:rsidRDefault="009C7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Wyrażam zgodę na przetwarzanie moich danych osobowych w celu udziału w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Głosowaniu oraz konkursu będącego częścią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głosowania internetowego, mającego na celu wyłonienie laureata Nagrody Publiczności I Międzynarodowego Konkursu Kompozytorskiego im. Mieczysława Karłowicza.</w:t>
            </w:r>
          </w:p>
          <w:p w14:paraId="18AEA1B0" w14:textId="77777777" w:rsidR="00E80FF6" w:rsidRDefault="00E8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E7D925C" w14:textId="77777777" w:rsidR="00E80FF6" w:rsidRDefault="00E8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80FF6" w14:paraId="3C9202F1" w14:textId="77777777">
        <w:tc>
          <w:tcPr>
            <w:tcW w:w="9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5F342" w14:textId="77777777" w:rsidR="00E80FF6" w:rsidRDefault="009C7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Klauzula informacyjna</w:t>
            </w:r>
          </w:p>
        </w:tc>
      </w:tr>
      <w:tr w:rsidR="00E80FF6" w14:paraId="656DD31F" w14:textId="77777777">
        <w:tc>
          <w:tcPr>
            <w:tcW w:w="9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7BAD5" w14:textId="77777777" w:rsidR="00E80FF6" w:rsidRDefault="009C7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Dane osobowe</w:t>
            </w:r>
          </w:p>
          <w:p w14:paraId="1A174AB5" w14:textId="77777777" w:rsidR="00E80FF6" w:rsidRDefault="009C7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 Administratorem Pani/Pana danych osobowych jest „Filharmonia im. Mieczysława Karłowicza w Szczecinie ul. Małopolska 48, 70-515 Szczecin (dalej jako "Administrator").</w:t>
            </w:r>
          </w:p>
          <w:p w14:paraId="0A99C69E" w14:textId="77777777" w:rsidR="00E80FF6" w:rsidRDefault="009C7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ane kontaktowe Inspektora Ochrony Danych osobowych to: </w:t>
            </w:r>
            <w:hyperlink r:id="rId10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rodo@filharmonia.szczecin.pl</w:t>
              </w:r>
            </w:hyperlink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</w:p>
          <w:p w14:paraId="48654C1A" w14:textId="77777777" w:rsidR="00E80FF6" w:rsidRDefault="009C7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 Pani/Pana dane osobowe przetwarzane będą na podstawie Pani/Pana zgody tj. art 6 ust. 1 lit. a) RODO*, a w wypadku zawarcia z Państwem dodatkowej umowy, na podstawie tej umowy tj. art. 6 ust. 1 lit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b) RODO,</w:t>
            </w:r>
          </w:p>
          <w:p w14:paraId="71255DD4" w14:textId="77777777" w:rsidR="00E80FF6" w:rsidRDefault="009C7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4. Podanie danych osobowych jest dobrow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olne ale niezbędne w celu realizacji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Głosowania.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Administrator przetwarza dane osobowe w celu realizacji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Głosowania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oraz marketingu i promocji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Głosowania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 Organizatora.</w:t>
            </w:r>
          </w:p>
          <w:p w14:paraId="418D8CCB" w14:textId="77777777" w:rsidR="00E80FF6" w:rsidRDefault="009C7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5. Dane osobowe przechowywane będą przez Administratora przez okres trwania </w:t>
            </w:r>
            <w:r>
              <w:rPr>
                <w:rFonts w:ascii="Arial" w:eastAsia="Arial" w:hAnsi="Arial" w:cs="Arial"/>
                <w:sz w:val="20"/>
                <w:szCs w:val="20"/>
              </w:rPr>
              <w:t>Głosowania,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 jeśli przetwarzanie danych wynika z obowiązku określonego przepisami prawa (np. przepisami prawa podatkowego, przepisami księgowymi, przepisami dotyczącymi przeciwdzi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ałania praniu pieniędzy), przez okresy wskazane w tych przepisach.</w:t>
            </w:r>
          </w:p>
          <w:p w14:paraId="6E5F2E78" w14:textId="77777777" w:rsidR="00E80FF6" w:rsidRDefault="009C7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4. Odbiorcami Pani/Pana danych osobowych będą jedynie podmioty współpracujące z Administratorem w realizacji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Głosowania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 zapewniające obsługę IT i obsługę techniczną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Głosowania.</w:t>
            </w:r>
          </w:p>
          <w:p w14:paraId="5486B2EB" w14:textId="77777777" w:rsidR="00E80FF6" w:rsidRDefault="009C7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5. Ma Pan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i/Pan prawo do:</w:t>
            </w:r>
          </w:p>
          <w:p w14:paraId="4E8ACEFE" w14:textId="77777777" w:rsidR="00E80FF6" w:rsidRDefault="009C7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a) dostępu do swoich danych osobowych, na podstawie art. 15 RODO*, tj. do uzyskania od Administratora potwierdzenia, czy przetwarza dane osobowe oraz prawo uzyskania dostępu do tych danych (w tym ich kopii), a także w szczególności do nastę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pujących informacji:</w:t>
            </w:r>
          </w:p>
          <w:p w14:paraId="3E33B626" w14:textId="77777777" w:rsidR="00E80FF6" w:rsidRDefault="009C7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(I) o celach przetwarzania danych, (II) o kategoriach przetwarzanych danych, (III) o odbiorcach lub kategoriach odbiorców, którym Administrator ujawnił lub którym ma zamiar ujawnić dane, (IV) o możliwości skorzystania z praw w zakresie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ochrony danych osobowych i o sposobie ich realizacji, (V) o prawie do wniesienia skargi do organu nadzorczego, (VI) o zautomatyzowanym podejmowaniu decyzji, w tym o profilowaniu, a także jego konsekwencjach;</w:t>
            </w:r>
          </w:p>
          <w:p w14:paraId="60DF9B68" w14:textId="77777777" w:rsidR="00E80FF6" w:rsidRDefault="009C7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b) sprostowania danych, na podstawie art. 16 RO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DO*, tj. do żądania od Administratora niezwłocznego sprostowania danych osobowych, które są nieprawidłowe oraz do żądania uzupełnienia niekompletnych danych osobowych;</w:t>
            </w:r>
          </w:p>
          <w:p w14:paraId="7D59C92F" w14:textId="77777777" w:rsidR="00E80FF6" w:rsidRDefault="009C7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c) usunięcia danych, na podstawie art. 17 RODO*, tj. do żądania od Administratora niezwł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ocznego usunięcia danych osobowych (zwane również "prawem do bycia zapomnianym"). Administrator ma obowiązek usunąć dane osobowe, pod warunkiem że jest spełniona jedna z następujących przesłanek: (I) dane osobowe nie są już niezbędne do celów, dla których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zostały zebrane, (II) cofnięto zgodę, na której opiera się przetwarzanie i nie ma innej podstawy prawnej przetwarzania, (III) dane osobowe były przetwarzane niezgodnie z prawem, (IV) dane osobowe muszą zostać usunięte w celu wywiązania się z obowiązku praw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nego. Nie jest możliwa realizacja prawa do usunięcia danych osobowych m.in. w przypadku gdy Administrator jest zobowiązany na podstawie przepisów prawa do dalszego przetwarzania danych osobowych w zakresie określonym przez odpowiednie przepisy prawa lub w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celach niezbędnych do ustalenia, dochodzenia lub obrony roszczeń;</w:t>
            </w:r>
          </w:p>
          <w:p w14:paraId="7887F932" w14:textId="77777777" w:rsidR="00E80FF6" w:rsidRDefault="009C7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ograniczenia przetwarzania danych, na podstawie art. 18 RODO*, tj. do żądania od Administratora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ograniczenia przetwarzania danych osobowych w następujących przypadkach, gdy: (I) uczestnik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Głosowania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kwestionuje prawidłowość danych osobowych przetwarzanych przez Administratora, (II)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przetwarzanie danych osobowych jest niezgodne z prawem, a sprzeciwiono się usunięciu danych, (III) Administrator nie potrzebuje już danych osobowych, ale są one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potrzebne uczestnikowi </w:t>
            </w:r>
            <w:r>
              <w:rPr>
                <w:rFonts w:ascii="Arial" w:eastAsia="Arial" w:hAnsi="Arial" w:cs="Arial"/>
                <w:sz w:val="20"/>
                <w:szCs w:val="20"/>
              </w:rPr>
              <w:t>Głosowania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do ustalenia, dochodzenia lub obrony roszczeń. W przypadku realizacji prawa do ograniczenia przetwarzania danych osobowych, Administrator może przetwarzać dane osobowe, z wyjątkiem ich przechowywania, wyłącznie za zgodą 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ub w celu ustalenia, dochodzenia lub obrony roszczeń lub w celu ochrony praw innej osoby fizycznej lub prawnej lub z uwagi na ważne względy interesu publicznego;</w:t>
            </w:r>
          </w:p>
          <w:p w14:paraId="136FED60" w14:textId="77777777" w:rsidR="00E80FF6" w:rsidRDefault="009C7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e) wniesienia sprzeciwu: - wobec przetwarzania, na podstawie art. 21 ust. 1 RODO*, tj. prawo 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niesienia w dowolnym momencie sprzeciwu wobec przetwarzania danych opartego na prawnie uzasadnionym interesie Administratora (tj. na podstawie art. 6 ust. 1 lit. f) RODO*). W takiej sytuacji Administrator nie będzie mógł dalej przetwarzać danych w tych cel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ach, chyba że istnieją ważne prawnie uzasadnione podstawy lub dane potrzebne są Administratorowi do dochodzenia roszczeń. Prawo do zgłoszenia sprzeciwu wobec przetwarzania danych nie przysługuje w przypadku, gdy: (I) przetwarzanie danych osobowych odbywa 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ię na podstawie zgody w takiej sytuacji można natomiast wycofać zgodę, (II) przetwarzanie danych jest niezbędne do wykonania umowy, (III) przetwarzanie jest niezbędne do wypełnienia przez Administratora obowiązku prawnego; - wobec przetwarzania danych niez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ależnie od podstawy prawnej na potrzeby marketingu bezpośredniego na podstawie art. 21 ust. 2 RODO*. W takiej sytuacji  Administrator nie będzie mógł dalej przetwarzać danych w tym celu;</w:t>
            </w:r>
          </w:p>
          <w:p w14:paraId="47F2393E" w14:textId="77777777" w:rsidR="00E80FF6" w:rsidRDefault="009C7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g) przenoszenia danych, na podstawie art. 20 RODO*, tj. do otrzymania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 ustrukturowanym, powszechnie używanym formacie danych osobowych dostarczonych Administratorowi oraz żądania przesłania tych danych innemu administratorowi danych, jeśli jest to technicznie możliwe. Prawo to przysługuje jeśli: (I) przetwarzanie odbywa si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ę w sposób zautomatyzowany, (II) dane przetwarzane są na podstawie zgody lub w związku z umową. Prawa o których mowa powyżej, mogą być wykonane przez przesłanie stosownego wniosku: - w formie pisemnej na adres: Filharmonia im. Mieczysława Karłowicza w Szcz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ecinie ul. Małopolska 48, 70-515 Szczecin W przypadkach uznania, iż przetwarzanie przez Administratora danych osobowych narusza przepisy RODO*, przysługuje Panu/Pani prawo do wniesienia skargi do organu nadzorczego.</w:t>
            </w:r>
          </w:p>
          <w:p w14:paraId="328AD04C" w14:textId="77777777" w:rsidR="00E80FF6" w:rsidRDefault="00E80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265C61C" w14:textId="77777777" w:rsidR="00E80FF6" w:rsidRDefault="009C7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* RODO - rozporządzenie Parlamentu Eur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opejskiego i Rady (UE) 2016/679 z dnia 27 kwietnia 2016r. w sprawie ochrony osób fizycznych w związku z przetwarzaniem danych osobowych i w sprawie swobodnego przepływu takich danych oraz uchylenia dyrektywy 95/46/WE, obowiązujące od dnia 25.05.2018r.</w:t>
            </w:r>
          </w:p>
        </w:tc>
      </w:tr>
    </w:tbl>
    <w:p w14:paraId="414939E2" w14:textId="77777777" w:rsidR="00E80FF6" w:rsidRDefault="00E80FF6">
      <w:pPr>
        <w:spacing w:after="200" w:line="240" w:lineRule="auto"/>
        <w:jc w:val="both"/>
        <w:rPr>
          <w:rFonts w:ascii="Arial" w:eastAsia="Arial" w:hAnsi="Arial" w:cs="Arial"/>
          <w:color w:val="202124"/>
          <w:highlight w:val="white"/>
        </w:rPr>
      </w:pPr>
    </w:p>
    <w:sectPr w:rsidR="00E80FF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B25D1"/>
    <w:multiLevelType w:val="multilevel"/>
    <w:tmpl w:val="02FCF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A7700"/>
    <w:multiLevelType w:val="multilevel"/>
    <w:tmpl w:val="23EC6E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53D40"/>
    <w:multiLevelType w:val="multilevel"/>
    <w:tmpl w:val="E5708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61C16"/>
    <w:multiLevelType w:val="multilevel"/>
    <w:tmpl w:val="4508D7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71453"/>
    <w:multiLevelType w:val="multilevel"/>
    <w:tmpl w:val="D304CD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19D61A4"/>
    <w:multiLevelType w:val="multilevel"/>
    <w:tmpl w:val="3084B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FF6"/>
    <w:rsid w:val="000B1B45"/>
    <w:rsid w:val="005B1F00"/>
    <w:rsid w:val="009C724A"/>
    <w:rsid w:val="00AA55DE"/>
    <w:rsid w:val="00E8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DC6C"/>
  <w15:docId w15:val="{CEB05540-8B4F-45EE-BB3C-9C1E6FA3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DD5C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1C6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1C6D"/>
    <w:rPr>
      <w:color w:val="605E5C"/>
      <w:shd w:val="clear" w:color="auto" w:fill="E1DFDD"/>
    </w:rPr>
  </w:style>
  <w:style w:type="paragraph" w:customStyle="1" w:styleId="Standard">
    <w:name w:val="Standard"/>
    <w:rsid w:val="00040E5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40E58"/>
    <w:pPr>
      <w:suppressLineNumbers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glosfina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lharmonia.szczecin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t.ly/glosfina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odo@filharmonia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lharmonia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FWpAqd4s/UwWGUulcxUeYgBEpA==">AMUW2mVPrSsBXOdKpD3uML7yg6jXEn6UwZ02oSO3hkh2SpBQTlYgYF5LZEw1fGdZU0K5BRMStnFpm52G1xLv5iLaA0rdZp0Y7n2ItmRTRPM7HFQseY+dzyc=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1723</Words>
  <Characters>10343</Characters>
  <Application>Microsoft Office Word</Application>
  <DocSecurity>0</DocSecurity>
  <Lines>86</Lines>
  <Paragraphs>24</Paragraphs>
  <ScaleCrop>false</ScaleCrop>
  <Company/>
  <LinksUpToDate>false</LinksUpToDate>
  <CharactersWithSpaces>12042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Narożański</dc:creator>
  <cp:lastModifiedBy>Krzysztof Narożański</cp:lastModifiedBy>
  <cp:revision>5</cp:revision>
  <dcterms:created xsi:type="dcterms:W3CDTF">2021-03-12T13:15:00Z</dcterms:created>
  <dcterms:modified xsi:type="dcterms:W3CDTF">2021-03-19T14:10:00Z</dcterms:modified>
</cp:coreProperties>
</file>